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2D" w:rsidRPr="006431D3" w:rsidRDefault="0099612D" w:rsidP="00F44A02">
      <w:pPr>
        <w:pStyle w:val="Sansinterligne"/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431D3">
        <w:rPr>
          <w:rFonts w:asciiTheme="majorBidi" w:hAnsiTheme="majorBidi" w:cstheme="majorBidi"/>
          <w:b/>
          <w:bCs/>
          <w:sz w:val="32"/>
          <w:szCs w:val="32"/>
        </w:rPr>
        <w:t>EMPLOI DU TEMPS SEMESTRE 2   2</w:t>
      </w:r>
      <w:r w:rsidRPr="006431D3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ème</w:t>
      </w:r>
      <w:r w:rsidRPr="006431D3">
        <w:rPr>
          <w:rFonts w:asciiTheme="majorBidi" w:hAnsiTheme="majorBidi" w:cstheme="majorBidi"/>
          <w:b/>
          <w:bCs/>
          <w:sz w:val="32"/>
          <w:szCs w:val="32"/>
        </w:rPr>
        <w:t xml:space="preserve">  A LMD HYDRAULIQUE 202</w:t>
      </w:r>
      <w:r w:rsidR="00F44A02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6431D3">
        <w:rPr>
          <w:rFonts w:asciiTheme="majorBidi" w:hAnsiTheme="majorBidi" w:cstheme="majorBidi"/>
          <w:b/>
          <w:bCs/>
          <w:sz w:val="32"/>
          <w:szCs w:val="32"/>
        </w:rPr>
        <w:t>/202</w:t>
      </w:r>
      <w:r w:rsidR="00F44A02">
        <w:rPr>
          <w:rFonts w:asciiTheme="majorBidi" w:hAnsiTheme="majorBidi" w:cstheme="majorBidi"/>
          <w:b/>
          <w:bCs/>
          <w:sz w:val="32"/>
          <w:szCs w:val="32"/>
        </w:rPr>
        <w:t>6</w:t>
      </w:r>
    </w:p>
    <w:tbl>
      <w:tblPr>
        <w:tblpPr w:leftFromText="141" w:rightFromText="141" w:bottomFromText="200" w:vertAnchor="text" w:horzAnchor="margin" w:tblpXSpec="center" w:tblpY="422"/>
        <w:tblW w:w="13962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/>
      </w:tblPr>
      <w:tblGrid>
        <w:gridCol w:w="1343"/>
        <w:gridCol w:w="1137"/>
        <w:gridCol w:w="2410"/>
        <w:gridCol w:w="2410"/>
        <w:gridCol w:w="2551"/>
        <w:gridCol w:w="1701"/>
        <w:gridCol w:w="2410"/>
      </w:tblGrid>
      <w:tr w:rsidR="0099612D" w:rsidRPr="006431D3" w:rsidTr="00AB4C88">
        <w:trPr>
          <w:trHeight w:hRule="exact" w:val="573"/>
        </w:trPr>
        <w:tc>
          <w:tcPr>
            <w:tcW w:w="1343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99612D" w:rsidRPr="006431D3" w:rsidRDefault="0099612D" w:rsidP="00C76CD6">
            <w:pPr>
              <w:pStyle w:val="Sansinterligne"/>
              <w:rPr>
                <w:rFonts w:ascii="Berlin Sans FB" w:hAnsi="Berlin Sans FB"/>
                <w:sz w:val="22"/>
                <w:szCs w:val="22"/>
                <w:lang w:eastAsia="en-US"/>
              </w:rPr>
            </w:pPr>
            <w:r w:rsidRPr="006431D3">
              <w:rPr>
                <w:sz w:val="22"/>
                <w:szCs w:val="22"/>
              </w:rPr>
              <w:br w:type="page"/>
            </w:r>
          </w:p>
        </w:tc>
        <w:tc>
          <w:tcPr>
            <w:tcW w:w="1137" w:type="dxa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9612D" w:rsidRPr="006431D3" w:rsidRDefault="0099612D" w:rsidP="00C76CD6">
            <w:pPr>
              <w:pStyle w:val="Sansinterligne"/>
              <w:rPr>
                <w:rFonts w:ascii="Berlin Sans FB" w:hAnsi="Berlin Sans FB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12D" w:rsidRPr="006431D3" w:rsidRDefault="0099612D" w:rsidP="00C76CD6">
            <w:pPr>
              <w:pStyle w:val="Sansinterligne"/>
              <w:jc w:val="center"/>
              <w:rPr>
                <w:rFonts w:ascii="Berlin Sans FB" w:hAnsi="Berlin Sans FB"/>
                <w:sz w:val="22"/>
                <w:szCs w:val="22"/>
                <w:lang w:eastAsia="en-US"/>
              </w:rPr>
            </w:pPr>
            <w:r w:rsidRPr="006431D3">
              <w:rPr>
                <w:rFonts w:ascii="Berlin Sans FB" w:hAnsi="Berlin Sans FB"/>
                <w:sz w:val="22"/>
                <w:szCs w:val="22"/>
              </w:rPr>
              <w:t>8h30-10h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12D" w:rsidRPr="006431D3" w:rsidRDefault="0099612D" w:rsidP="00C76CD6">
            <w:pPr>
              <w:pStyle w:val="Sansinterligne"/>
              <w:jc w:val="center"/>
              <w:rPr>
                <w:rFonts w:ascii="Berlin Sans FB" w:hAnsi="Berlin Sans FB"/>
                <w:sz w:val="22"/>
                <w:szCs w:val="22"/>
                <w:lang w:eastAsia="en-US"/>
              </w:rPr>
            </w:pPr>
            <w:r w:rsidRPr="006431D3">
              <w:rPr>
                <w:rFonts w:ascii="Berlin Sans FB" w:hAnsi="Berlin Sans FB"/>
                <w:sz w:val="22"/>
                <w:szCs w:val="22"/>
              </w:rPr>
              <w:t>10h-11h30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12D" w:rsidRPr="006431D3" w:rsidRDefault="0099612D" w:rsidP="00C76CD6">
            <w:pPr>
              <w:pStyle w:val="Sansinterligne"/>
              <w:jc w:val="center"/>
              <w:rPr>
                <w:rFonts w:ascii="Berlin Sans FB" w:hAnsi="Berlin Sans FB"/>
                <w:sz w:val="22"/>
                <w:szCs w:val="22"/>
                <w:lang w:eastAsia="en-US"/>
              </w:rPr>
            </w:pPr>
            <w:r w:rsidRPr="006431D3">
              <w:rPr>
                <w:rFonts w:ascii="Berlin Sans FB" w:hAnsi="Berlin Sans FB"/>
                <w:sz w:val="22"/>
                <w:szCs w:val="22"/>
              </w:rPr>
              <w:t>11h30-13h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99612D" w:rsidRPr="006431D3" w:rsidRDefault="0099612D" w:rsidP="00C76CD6">
            <w:pPr>
              <w:pStyle w:val="Sansinterligne"/>
              <w:jc w:val="center"/>
              <w:rPr>
                <w:rFonts w:ascii="Berlin Sans FB" w:hAnsi="Berlin Sans FB"/>
                <w:sz w:val="22"/>
                <w:szCs w:val="22"/>
                <w:lang w:eastAsia="en-US"/>
              </w:rPr>
            </w:pPr>
            <w:r w:rsidRPr="006431D3">
              <w:rPr>
                <w:rFonts w:ascii="Berlin Sans FB" w:hAnsi="Berlin Sans FB"/>
                <w:sz w:val="22"/>
                <w:szCs w:val="22"/>
              </w:rPr>
              <w:t>13h-14h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612D" w:rsidRPr="006431D3" w:rsidRDefault="0099612D" w:rsidP="00C76CD6">
            <w:pPr>
              <w:pStyle w:val="Sansinterligne"/>
              <w:jc w:val="center"/>
              <w:rPr>
                <w:rFonts w:ascii="Berlin Sans FB" w:hAnsi="Berlin Sans FB"/>
                <w:sz w:val="22"/>
                <w:szCs w:val="22"/>
                <w:lang w:eastAsia="en-US"/>
              </w:rPr>
            </w:pPr>
            <w:r w:rsidRPr="006431D3">
              <w:rPr>
                <w:rFonts w:ascii="Berlin Sans FB" w:hAnsi="Berlin Sans FB"/>
                <w:sz w:val="22"/>
                <w:szCs w:val="22"/>
              </w:rPr>
              <w:t>14h-15h30</w:t>
            </w:r>
          </w:p>
        </w:tc>
      </w:tr>
      <w:tr w:rsidR="004E513E" w:rsidRPr="006431D3" w:rsidTr="004E513E">
        <w:trPr>
          <w:trHeight w:hRule="exact" w:val="857"/>
        </w:trPr>
        <w:tc>
          <w:tcPr>
            <w:tcW w:w="13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DIMANCHE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Gr 01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Méthodes Numériques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/>
              </w:rPr>
              <w:t>(Meziane)</w:t>
            </w:r>
          </w:p>
          <w:p w:rsidR="004E513E" w:rsidRPr="00EA2001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US"/>
              </w:rPr>
            </w:pPr>
            <w:r w:rsidRPr="00EA2001">
              <w:rPr>
                <w:rFonts w:asciiTheme="majorBidi" w:hAnsiTheme="majorBidi" w:cstheme="majorBidi"/>
                <w:b/>
                <w:bCs/>
              </w:rPr>
              <w:t>S.19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RDM 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  <w:r w:rsidRPr="00095DD1">
              <w:rPr>
                <w:rFonts w:asciiTheme="majorBidi" w:hAnsiTheme="majorBidi" w:cstheme="majorBidi"/>
              </w:rPr>
              <w:t>(</w:t>
            </w:r>
            <w:r w:rsidRPr="00095DD1">
              <w:rPr>
                <w:rFonts w:asciiTheme="majorBidi" w:hAnsiTheme="majorBidi" w:cstheme="majorBidi"/>
                <w:iCs/>
              </w:rPr>
              <w:t>Benhadj Ziane</w:t>
            </w:r>
            <w:r w:rsidRPr="00095DD1">
              <w:rPr>
                <w:rFonts w:asciiTheme="majorBidi" w:hAnsiTheme="majorBidi" w:cstheme="majorBidi"/>
              </w:rPr>
              <w:t xml:space="preserve"> )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TD S.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Méthodes Numériques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( Meziane)  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TD S. 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20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13E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RDM </w:t>
            </w:r>
          </w:p>
          <w:p w:rsidR="004E513E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095DD1">
              <w:rPr>
                <w:rFonts w:asciiTheme="majorBidi" w:hAnsiTheme="majorBidi" w:cstheme="majorBidi"/>
              </w:rPr>
              <w:t>(</w:t>
            </w:r>
            <w:r w:rsidRPr="00095DD1">
              <w:rPr>
                <w:rFonts w:asciiTheme="majorBidi" w:hAnsiTheme="majorBidi" w:cstheme="majorBidi"/>
                <w:iCs/>
              </w:rPr>
              <w:t>Benhadj Ziane</w:t>
            </w:r>
            <w:r w:rsidRPr="00095DD1">
              <w:rPr>
                <w:rFonts w:asciiTheme="majorBidi" w:hAnsiTheme="majorBidi" w:cstheme="majorBidi"/>
              </w:rPr>
              <w:t xml:space="preserve"> )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A2001">
              <w:rPr>
                <w:rFonts w:asciiTheme="majorBidi" w:hAnsiTheme="majorBidi" w:cstheme="majorBidi"/>
                <w:b/>
                <w:bCs/>
              </w:rPr>
              <w:t>S.19</w:t>
            </w:r>
          </w:p>
        </w:tc>
      </w:tr>
      <w:tr w:rsidR="004E513E" w:rsidRPr="006431D3" w:rsidTr="00AB4C88">
        <w:trPr>
          <w:trHeight w:hRule="exact" w:val="818"/>
        </w:trPr>
        <w:tc>
          <w:tcPr>
            <w:tcW w:w="13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Gr 02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Méthodes Numériques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( Meziane)  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TD S. 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RDM </w:t>
            </w:r>
          </w:p>
          <w:p w:rsidR="004E513E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095DD1">
              <w:rPr>
                <w:rFonts w:asciiTheme="majorBidi" w:hAnsiTheme="majorBidi" w:cstheme="majorBidi"/>
              </w:rPr>
              <w:t>(</w:t>
            </w:r>
            <w:r w:rsidRPr="00095DD1">
              <w:rPr>
                <w:rFonts w:asciiTheme="majorBidi" w:hAnsiTheme="majorBidi" w:cstheme="majorBidi"/>
                <w:iCs/>
              </w:rPr>
              <w:t>Benhadj Ziane</w:t>
            </w:r>
            <w:r w:rsidRPr="00095DD1">
              <w:rPr>
                <w:rFonts w:asciiTheme="majorBidi" w:hAnsiTheme="majorBidi" w:cstheme="majorBidi"/>
              </w:rPr>
              <w:t xml:space="preserve"> )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TD S.21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E513E" w:rsidRPr="006431D3" w:rsidTr="00AB4C88">
        <w:trPr>
          <w:trHeight w:val="655"/>
        </w:trPr>
        <w:tc>
          <w:tcPr>
            <w:tcW w:w="13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LUNDI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Gr 01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TP–Hydrol</w:t>
            </w: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Labo Hydr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  <w:lang w:val="en-US"/>
              </w:rPr>
              <w:t>Ouadja</w:t>
            </w:r>
            <w:r w:rsidRPr="00D24CFA"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  <w:lang w:val="en-US"/>
              </w:rPr>
              <w:t>-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Benaouda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TP –/RDM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-Labo RDM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Tahar- 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Abaidia</w:t>
            </w: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..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4E513E" w:rsidRPr="006431D3" w:rsidTr="00A07091">
        <w:trPr>
          <w:trHeight w:val="711"/>
        </w:trPr>
        <w:tc>
          <w:tcPr>
            <w:tcW w:w="13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Gr 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TP –/RDM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-Labo RDM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Tahar- 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Abaidia</w:t>
            </w: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.-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TP–Hydrol</w:t>
            </w: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Labo Hydr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  <w:lang w:val="en-US"/>
              </w:rPr>
              <w:t>Ouadja</w:t>
            </w:r>
            <w:r w:rsidRPr="00D24CFA"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  <w:lang w:val="en-US"/>
              </w:rPr>
              <w:t>-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-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Benaouda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4E513E" w:rsidRPr="006431D3" w:rsidTr="004E513E">
        <w:trPr>
          <w:trHeight w:hRule="exact" w:val="862"/>
        </w:trPr>
        <w:tc>
          <w:tcPr>
            <w:tcW w:w="13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  <w:lang w:val="en-GB"/>
              </w:rPr>
              <w:t>MARDI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Gr 01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Hydrologie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( El Meddahi ) 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A2001">
              <w:rPr>
                <w:rFonts w:asciiTheme="majorBidi" w:hAnsiTheme="majorBidi" w:cstheme="majorBidi"/>
                <w:b/>
                <w:bCs/>
              </w:rPr>
              <w:t>S.19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TP Méthodes .Num 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  <w:r w:rsidRPr="00DE5D51">
              <w:rPr>
                <w:rFonts w:asciiTheme="majorBidi" w:hAnsiTheme="majorBidi" w:cstheme="majorBidi"/>
                <w:sz w:val="22"/>
                <w:szCs w:val="22"/>
              </w:rPr>
              <w:t>Centre de Calcul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S.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21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/>
              </w:rPr>
              <w:t>Meziane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DAO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:rsidR="004E513E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Centre de Calcul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(Bentadja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Analyse Complexe</w:t>
            </w:r>
          </w:p>
          <w:p w:rsidR="004E513E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  <w:lang w:val="en-GB"/>
              </w:rPr>
              <w:t>(Smaine)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Cours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S.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19</w:t>
            </w:r>
          </w:p>
        </w:tc>
      </w:tr>
      <w:tr w:rsidR="004E513E" w:rsidRPr="006431D3" w:rsidTr="004E513E">
        <w:trPr>
          <w:trHeight w:hRule="exact" w:val="830"/>
        </w:trPr>
        <w:tc>
          <w:tcPr>
            <w:tcW w:w="13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Gr 02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DAO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:rsidR="004E513E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Centre de Calcul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(Bentadja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TP Méthodes .Num 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S.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20 </w:t>
            </w:r>
            <w:r w:rsidRPr="00DE5D51">
              <w:rPr>
                <w:rFonts w:asciiTheme="majorBidi" w:hAnsiTheme="majorBidi" w:cstheme="majorBidi"/>
                <w:sz w:val="22"/>
                <w:szCs w:val="22"/>
              </w:rPr>
              <w:t>Centre de Calcul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/>
              </w:rPr>
              <w:t>Meziane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</w:tr>
      <w:tr w:rsidR="004E513E" w:rsidRPr="006431D3" w:rsidTr="00AB4C88">
        <w:trPr>
          <w:trHeight w:hRule="exact" w:val="785"/>
        </w:trPr>
        <w:tc>
          <w:tcPr>
            <w:tcW w:w="13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MERCREDI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Gr 01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</w:pPr>
          </w:p>
          <w:p w:rsidR="004E513E" w:rsidRPr="00253A24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US"/>
              </w:rPr>
            </w:pPr>
            <w:r w:rsidRPr="00253A24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US"/>
              </w:rPr>
              <w:t>Topographie</w:t>
            </w:r>
          </w:p>
          <w:p w:rsidR="004E513E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(Messoul )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A2001">
              <w:rPr>
                <w:rFonts w:asciiTheme="majorBidi" w:hAnsiTheme="majorBidi" w:cstheme="majorBidi"/>
                <w:b/>
                <w:bCs/>
              </w:rPr>
              <w:t>S.19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  <w:r w:rsidRPr="00A26C59">
              <w:rPr>
                <w:rFonts w:asciiTheme="majorHAnsi" w:hAnsiTheme="majorHAnsi"/>
                <w:sz w:val="22"/>
                <w:szCs w:val="22"/>
              </w:rPr>
              <w:t>Techniques d’information et de communication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Benaboura Cours</w:t>
            </w:r>
            <w:r w:rsidRPr="00EA2001">
              <w:rPr>
                <w:rFonts w:asciiTheme="majorBidi" w:hAnsiTheme="majorBidi" w:cstheme="majorBidi"/>
                <w:b/>
                <w:bCs/>
              </w:rPr>
              <w:t xml:space="preserve"> S.19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253A24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US"/>
              </w:rPr>
              <w:t xml:space="preserve">TP </w:t>
            </w:r>
            <w:r w:rsidRPr="00253A24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US"/>
              </w:rPr>
              <w:t>Topographie</w:t>
            </w:r>
          </w:p>
          <w:p w:rsidR="004E513E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(Messoul )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S.20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Analyse Complexe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  <w:lang w:val="en-GB"/>
              </w:rPr>
              <w:t>(Smaine)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TD S. 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21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E513E" w:rsidRPr="006431D3" w:rsidTr="00AB4C88">
        <w:trPr>
          <w:trHeight w:hRule="exact" w:val="805"/>
        </w:trPr>
        <w:tc>
          <w:tcPr>
            <w:tcW w:w="13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Gr 02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Analyse Complexe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  <w:lang w:val="en-GB"/>
              </w:rPr>
              <w:t>(Smaine)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TD S. 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21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253A24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US"/>
              </w:rPr>
              <w:t xml:space="preserve">TP </w:t>
            </w:r>
            <w:r w:rsidRPr="00253A24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US"/>
              </w:rPr>
              <w:t>Topographie</w:t>
            </w:r>
          </w:p>
          <w:p w:rsidR="004E513E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(Messoul )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S.20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E513E" w:rsidRPr="006431D3" w:rsidTr="00AB4C88">
        <w:trPr>
          <w:trHeight w:val="571"/>
        </w:trPr>
        <w:tc>
          <w:tcPr>
            <w:tcW w:w="134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JEUDI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Gr 01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H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ydr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.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Gé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é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ral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e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( Makhloufi )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A2001">
              <w:rPr>
                <w:rFonts w:asciiTheme="majorBidi" w:hAnsiTheme="majorBidi" w:cstheme="majorBidi"/>
                <w:b/>
                <w:bCs/>
              </w:rPr>
              <w:t>S.19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Hydr. Générale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( Makhloufi )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TD S. 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13E" w:rsidRDefault="004E513E" w:rsidP="004E513E">
            <w:pPr>
              <w:pStyle w:val="Sansinterligne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Atelier .T.I.C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Benaboura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 S. 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</w:tr>
      <w:tr w:rsidR="004E513E" w:rsidRPr="006431D3" w:rsidTr="00AB4C88">
        <w:trPr>
          <w:trHeight w:val="570"/>
        </w:trPr>
        <w:tc>
          <w:tcPr>
            <w:tcW w:w="13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Gr 02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E513E" w:rsidRDefault="004E513E" w:rsidP="004E513E">
            <w:pPr>
              <w:pStyle w:val="Sansinterligne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Atelier .T.I.C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Benaboura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S. 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Hydr. Générale</w:t>
            </w:r>
          </w:p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( Makhloufi )</w:t>
            </w:r>
            <w:r w:rsidRPr="006431D3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 xml:space="preserve"> TD S. </w:t>
            </w:r>
            <w:r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13E" w:rsidRPr="006431D3" w:rsidRDefault="004E513E" w:rsidP="004E513E">
            <w:pPr>
              <w:pStyle w:val="Sansinterligne"/>
              <w:jc w:val="center"/>
              <w:rPr>
                <w:rFonts w:asciiTheme="majorBidi" w:hAnsiTheme="majorBidi" w:cstheme="majorBidi"/>
                <w:sz w:val="22"/>
                <w:szCs w:val="22"/>
                <w:lang w:val="en-GB" w:eastAsia="en-US"/>
              </w:rPr>
            </w:pPr>
          </w:p>
        </w:tc>
      </w:tr>
    </w:tbl>
    <w:p w:rsidR="00D15249" w:rsidRDefault="00D15249" w:rsidP="00C76CD6"/>
    <w:p w:rsidR="00A36154" w:rsidRPr="006431D3" w:rsidRDefault="00A36154" w:rsidP="00C76CD6">
      <w:pPr>
        <w:pStyle w:val="Sansinterligne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36154" w:rsidRPr="006431D3" w:rsidRDefault="00A36154" w:rsidP="00C76CD6">
      <w:pPr>
        <w:pStyle w:val="Sansinterligne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36154" w:rsidRPr="006431D3" w:rsidRDefault="00A36154" w:rsidP="00C76CD6">
      <w:pPr>
        <w:pStyle w:val="Sansinterligne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87DF1" w:rsidRPr="006431D3" w:rsidRDefault="00687DF1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86F26" w:rsidRPr="006431D3" w:rsidRDefault="00886F26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6DBD" w:rsidRPr="006431D3" w:rsidRDefault="00C66DBD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65DB2" w:rsidRDefault="00A65DB2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65DB2" w:rsidRDefault="00A65DB2" w:rsidP="00C76CD6">
      <w:pPr>
        <w:pStyle w:val="Sansinterligne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F72EF" w:rsidRDefault="007F72EF" w:rsidP="00F44A02">
      <w:pPr>
        <w:pStyle w:val="Sansinterligne"/>
        <w:shd w:val="clear" w:color="auto" w:fill="FFFFFF" w:themeFill="background1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31D3">
        <w:rPr>
          <w:rFonts w:asciiTheme="majorBidi" w:hAnsiTheme="majorBidi" w:cstheme="majorBidi"/>
          <w:b/>
          <w:bCs/>
          <w:sz w:val="32"/>
          <w:szCs w:val="32"/>
        </w:rPr>
        <w:t xml:space="preserve">EMPLOI DU TEMPS SEMESTRE 2   </w:t>
      </w:r>
      <w:r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6431D3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ème</w:t>
      </w:r>
      <w:r w:rsidRPr="006431D3">
        <w:rPr>
          <w:rFonts w:asciiTheme="majorBidi" w:hAnsiTheme="majorBidi" w:cstheme="majorBidi"/>
          <w:b/>
          <w:bCs/>
          <w:sz w:val="32"/>
          <w:szCs w:val="32"/>
        </w:rPr>
        <w:t xml:space="preserve">  A LMD HYDRAULIQUE 202</w:t>
      </w:r>
      <w:r w:rsidR="00F44A02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6431D3">
        <w:rPr>
          <w:rFonts w:asciiTheme="majorBidi" w:hAnsiTheme="majorBidi" w:cstheme="majorBidi"/>
          <w:b/>
          <w:bCs/>
          <w:sz w:val="32"/>
          <w:szCs w:val="32"/>
        </w:rPr>
        <w:t>/202</w:t>
      </w:r>
      <w:r w:rsidR="00F44A02">
        <w:rPr>
          <w:rFonts w:asciiTheme="majorBidi" w:hAnsiTheme="majorBidi" w:cstheme="majorBidi"/>
          <w:b/>
          <w:bCs/>
          <w:sz w:val="32"/>
          <w:szCs w:val="32"/>
        </w:rPr>
        <w:t>6</w:t>
      </w:r>
    </w:p>
    <w:tbl>
      <w:tblPr>
        <w:tblStyle w:val="Grilledutableau"/>
        <w:tblW w:w="0" w:type="auto"/>
        <w:shd w:val="clear" w:color="auto" w:fill="FFFFFF" w:themeFill="background1"/>
        <w:tblLook w:val="04A0"/>
      </w:tblPr>
      <w:tblGrid>
        <w:gridCol w:w="2219"/>
        <w:gridCol w:w="1291"/>
        <w:gridCol w:w="2410"/>
        <w:gridCol w:w="2552"/>
        <w:gridCol w:w="2409"/>
        <w:gridCol w:w="1985"/>
        <w:gridCol w:w="2672"/>
      </w:tblGrid>
      <w:tr w:rsidR="00035148" w:rsidTr="00AB4C88"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35148" w:rsidRDefault="0003514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35148" w:rsidRDefault="0003514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Groupe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35148" w:rsidRDefault="0003514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08h30-10h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35148" w:rsidRDefault="0003514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10h-11h30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35148" w:rsidRDefault="0003514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11h30-13h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35148" w:rsidRDefault="0003514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13h-14h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35148" w:rsidRDefault="0003514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14h-15h30</w:t>
            </w:r>
          </w:p>
        </w:tc>
      </w:tr>
      <w:tr w:rsidR="00DC2068" w:rsidTr="00AB4C88">
        <w:trPr>
          <w:trHeight w:val="143"/>
        </w:trPr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DC2068" w:rsidRPr="00253A24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253A24">
              <w:rPr>
                <w:rFonts w:asciiTheme="majorBidi" w:hAnsiTheme="majorBidi" w:cstheme="majorBidi"/>
              </w:rPr>
              <w:t>Gr 01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  <w:lang w:eastAsia="en-US"/>
              </w:rPr>
            </w:pP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  <w:lang w:eastAsia="en-US"/>
              </w:rPr>
            </w:pPr>
            <w:r w:rsidRPr="00095DD1">
              <w:rPr>
                <w:rFonts w:asciiTheme="majorBidi" w:hAnsiTheme="majorBidi" w:cstheme="majorBidi"/>
                <w:b/>
                <w:bCs/>
                <w:iCs/>
                <w:lang w:eastAsia="en-US"/>
              </w:rPr>
              <w:t>AEP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iCs/>
                <w:lang w:eastAsia="en-US"/>
              </w:rPr>
            </w:pPr>
            <w:r w:rsidRPr="00095DD1">
              <w:rPr>
                <w:rFonts w:asciiTheme="majorBidi" w:hAnsiTheme="majorBidi" w:cstheme="majorBidi"/>
                <w:iCs/>
                <w:lang w:eastAsia="en-US"/>
              </w:rPr>
              <w:t xml:space="preserve"> ( El Meddahi )</w:t>
            </w:r>
          </w:p>
          <w:p w:rsidR="00DC2068" w:rsidRPr="00AB4C88" w:rsidRDefault="00AB4C8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B4C88">
              <w:rPr>
                <w:rFonts w:asciiTheme="majorBidi" w:hAnsiTheme="majorBidi" w:cstheme="majorBidi"/>
                <w:b/>
                <w:bCs/>
              </w:rPr>
              <w:t xml:space="preserve">Amph A 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  <w:b/>
                <w:bCs/>
              </w:rPr>
              <w:t xml:space="preserve">PSP </w:t>
            </w:r>
          </w:p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95DD1">
              <w:rPr>
                <w:rFonts w:asciiTheme="majorBidi" w:hAnsiTheme="majorBidi" w:cstheme="majorBidi"/>
              </w:rPr>
              <w:t>(Abaidia)</w:t>
            </w:r>
          </w:p>
          <w:p w:rsidR="00DC2068" w:rsidRPr="00095DD1" w:rsidRDefault="00AB4C8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B4C88">
              <w:rPr>
                <w:rFonts w:asciiTheme="majorBidi" w:hAnsiTheme="majorBidi" w:cstheme="majorBidi"/>
                <w:b/>
                <w:bCs/>
              </w:rPr>
              <w:t>Amph A</w:t>
            </w:r>
            <w:r w:rsidRPr="00095DD1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  <w:lang w:eastAsia="en-US"/>
              </w:rPr>
            </w:pPr>
            <w:r w:rsidRPr="00095DD1">
              <w:rPr>
                <w:rFonts w:asciiTheme="majorBidi" w:hAnsiTheme="majorBidi" w:cstheme="majorBidi"/>
                <w:b/>
                <w:bCs/>
                <w:iCs/>
                <w:lang w:eastAsia="en-US"/>
              </w:rPr>
              <w:t>AEP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  <w:iCs/>
                <w:lang w:eastAsia="en-US"/>
              </w:rPr>
              <w:t xml:space="preserve"> ( El Meddahi ) TD </w:t>
            </w:r>
            <w:r w:rsidRPr="00095DD1">
              <w:rPr>
                <w:rFonts w:asciiTheme="majorBidi" w:hAnsiTheme="majorBidi" w:cstheme="majorBidi"/>
              </w:rPr>
              <w:t>S.19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  <w:b/>
                <w:bCs/>
              </w:rPr>
              <w:t xml:space="preserve">PSP </w:t>
            </w:r>
          </w:p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</w:rPr>
              <w:t>(Abaidia) TD S.19</w:t>
            </w:r>
          </w:p>
        </w:tc>
      </w:tr>
      <w:tr w:rsidR="00DC2068" w:rsidTr="00AB4C88">
        <w:trPr>
          <w:trHeight w:val="142"/>
        </w:trPr>
        <w:tc>
          <w:tcPr>
            <w:tcW w:w="22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DC2068" w:rsidRPr="00253A24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253A24">
              <w:rPr>
                <w:rFonts w:asciiTheme="majorBidi" w:hAnsiTheme="majorBidi" w:cstheme="majorBidi"/>
              </w:rPr>
              <w:t>Gr 02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  <w:b/>
                <w:bCs/>
              </w:rPr>
              <w:t xml:space="preserve">PSP </w:t>
            </w:r>
          </w:p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</w:rPr>
              <w:t>(Abaidia)   TD S.17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7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  <w:lang w:eastAsia="en-US"/>
              </w:rPr>
            </w:pPr>
            <w:r w:rsidRPr="00095DD1">
              <w:rPr>
                <w:rFonts w:asciiTheme="majorBidi" w:hAnsiTheme="majorBidi" w:cstheme="majorBidi"/>
                <w:b/>
                <w:bCs/>
                <w:iCs/>
                <w:lang w:eastAsia="en-US"/>
              </w:rPr>
              <w:t>AEP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  <w:iCs/>
                <w:lang w:eastAsia="en-US"/>
              </w:rPr>
              <w:t xml:space="preserve"> ( El Meddahi ) TD </w:t>
            </w:r>
            <w:r w:rsidRPr="00095DD1">
              <w:rPr>
                <w:rFonts w:asciiTheme="majorBidi" w:hAnsiTheme="majorBidi" w:cstheme="majorBidi"/>
              </w:rPr>
              <w:t>S.19</w:t>
            </w:r>
          </w:p>
        </w:tc>
      </w:tr>
      <w:tr w:rsidR="00DC2068" w:rsidTr="00AB4C88">
        <w:trPr>
          <w:trHeight w:val="143"/>
        </w:trPr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DC2068" w:rsidRPr="00253A24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253A24">
              <w:rPr>
                <w:rFonts w:asciiTheme="majorBidi" w:hAnsiTheme="majorBidi" w:cstheme="majorBidi"/>
              </w:rPr>
              <w:t>Gr 01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</w:p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Style w:val="Emphaseple"/>
                <w:rFonts w:asciiTheme="majorBidi" w:hAnsiTheme="majorBidi" w:cstheme="majorBidi"/>
                <w:b/>
                <w:bCs/>
                <w:color w:val="auto"/>
              </w:rPr>
            </w:pPr>
            <w:r w:rsidRPr="00095DD1">
              <w:rPr>
                <w:rFonts w:asciiTheme="majorBidi" w:hAnsiTheme="majorBidi" w:cstheme="majorBidi"/>
                <w:b/>
                <w:bCs/>
                <w:iCs/>
              </w:rPr>
              <w:t>MDC</w:t>
            </w:r>
          </w:p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95DD1">
              <w:rPr>
                <w:rFonts w:asciiTheme="majorBidi" w:hAnsiTheme="majorBidi" w:cstheme="majorBidi"/>
              </w:rPr>
              <w:t>(</w:t>
            </w:r>
            <w:r w:rsidRPr="00095DD1">
              <w:rPr>
                <w:rFonts w:asciiTheme="majorBidi" w:hAnsiTheme="majorBidi" w:cstheme="majorBidi"/>
                <w:iCs/>
              </w:rPr>
              <w:t>Benhadj Ziane</w:t>
            </w:r>
            <w:r w:rsidRPr="00095DD1">
              <w:rPr>
                <w:rFonts w:asciiTheme="majorBidi" w:hAnsiTheme="majorBidi" w:cstheme="majorBidi"/>
              </w:rPr>
              <w:t xml:space="preserve"> )</w:t>
            </w:r>
          </w:p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</w:rPr>
              <w:t xml:space="preserve">Cours  </w:t>
            </w:r>
            <w:r w:rsidR="00AB4C88" w:rsidRPr="00AB4C88">
              <w:rPr>
                <w:rFonts w:asciiTheme="majorBidi" w:hAnsiTheme="majorBidi" w:cstheme="majorBidi"/>
                <w:b/>
                <w:bCs/>
              </w:rPr>
              <w:t>Amph A</w:t>
            </w:r>
          </w:p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  <w:b/>
                <w:bCs/>
                <w:iCs/>
              </w:rPr>
              <w:t>Béton Armé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iCs/>
              </w:rPr>
            </w:pPr>
            <w:r w:rsidRPr="00095DD1">
              <w:rPr>
                <w:rFonts w:asciiTheme="majorBidi" w:hAnsiTheme="majorBidi" w:cstheme="majorBidi"/>
                <w:iCs/>
              </w:rPr>
              <w:t>( Benhadj Ziane )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</w:rPr>
              <w:t xml:space="preserve">Cours  </w:t>
            </w:r>
            <w:r w:rsidR="00AB4C88" w:rsidRPr="00AB4C88">
              <w:rPr>
                <w:rFonts w:asciiTheme="majorBidi" w:hAnsiTheme="majorBidi" w:cstheme="majorBidi"/>
                <w:b/>
                <w:bCs/>
              </w:rPr>
              <w:t>Amph A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7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  <w:b/>
                <w:bCs/>
                <w:iCs/>
              </w:rPr>
              <w:t>Béton Armé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  <w:iCs/>
              </w:rPr>
              <w:t xml:space="preserve">(Benhadj Zidane ) TD </w:t>
            </w:r>
            <w:r w:rsidRPr="00095DD1">
              <w:rPr>
                <w:rFonts w:asciiTheme="majorBidi" w:hAnsiTheme="majorBidi" w:cstheme="majorBidi"/>
              </w:rPr>
              <w:t>S.17</w:t>
            </w:r>
          </w:p>
        </w:tc>
      </w:tr>
      <w:tr w:rsidR="00DC2068" w:rsidTr="00AB4C88">
        <w:trPr>
          <w:trHeight w:val="142"/>
        </w:trPr>
        <w:tc>
          <w:tcPr>
            <w:tcW w:w="22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DC2068" w:rsidRPr="00253A24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253A24">
              <w:rPr>
                <w:rFonts w:asciiTheme="majorBidi" w:hAnsiTheme="majorBidi" w:cstheme="majorBidi"/>
              </w:rPr>
              <w:t>Gr 02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  <w:b/>
                <w:bCs/>
                <w:iCs/>
              </w:rPr>
              <w:t>Béton Armé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  <w:iCs/>
              </w:rPr>
              <w:t xml:space="preserve">(Benhadj Ziane) TD </w:t>
            </w:r>
            <w:r w:rsidRPr="00095DD1">
              <w:rPr>
                <w:rFonts w:asciiTheme="majorBidi" w:hAnsiTheme="majorBidi" w:cstheme="majorBidi"/>
              </w:rPr>
              <w:t>S.19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</w:p>
        </w:tc>
      </w:tr>
      <w:tr w:rsidR="00DC2068" w:rsidRPr="00CD65C4" w:rsidTr="00AB4C88">
        <w:trPr>
          <w:trHeight w:val="143"/>
        </w:trPr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DC2068" w:rsidRPr="00253A24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253A24">
              <w:rPr>
                <w:rFonts w:asciiTheme="majorBidi" w:hAnsiTheme="majorBidi" w:cstheme="majorBidi"/>
              </w:rPr>
              <w:t>Gr 01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095DD1">
              <w:rPr>
                <w:rFonts w:asciiTheme="majorBidi" w:hAnsiTheme="majorBidi" w:cstheme="majorBidi"/>
                <w:b/>
                <w:bCs/>
                <w:lang w:eastAsia="en-US"/>
              </w:rPr>
              <w:t>Technologie des conduites</w:t>
            </w:r>
          </w:p>
          <w:p w:rsidR="00DC2068" w:rsidRPr="00095DD1" w:rsidRDefault="00DC2068" w:rsidP="00AB4C88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</w:rPr>
              <w:t xml:space="preserve">( </w:t>
            </w:r>
            <w:r>
              <w:rPr>
                <w:rFonts w:asciiTheme="majorBidi" w:hAnsiTheme="majorBidi" w:cstheme="majorBidi"/>
              </w:rPr>
              <w:t>Bentadja</w:t>
            </w:r>
            <w:r w:rsidRPr="00095DD1">
              <w:rPr>
                <w:rFonts w:asciiTheme="majorBidi" w:hAnsiTheme="majorBidi" w:cstheme="majorBidi"/>
              </w:rPr>
              <w:t>)</w:t>
            </w:r>
            <w:r w:rsidRPr="00095DD1">
              <w:rPr>
                <w:rFonts w:asciiTheme="majorBidi" w:hAnsiTheme="majorBidi" w:cstheme="majorBidi"/>
                <w:sz w:val="22"/>
                <w:szCs w:val="22"/>
              </w:rPr>
              <w:t xml:space="preserve"> Cours  </w:t>
            </w:r>
            <w:r w:rsidR="00AB4C88" w:rsidRPr="00AB4C88">
              <w:rPr>
                <w:rFonts w:asciiTheme="majorBidi" w:hAnsiTheme="majorBidi" w:cstheme="majorBidi"/>
                <w:b/>
                <w:bCs/>
              </w:rPr>
              <w:t>Amph A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095DD1">
              <w:rPr>
                <w:rFonts w:asciiTheme="majorBidi" w:hAnsiTheme="majorBidi" w:cstheme="majorBidi"/>
                <w:b/>
                <w:bCs/>
                <w:lang w:eastAsia="en-US"/>
              </w:rPr>
              <w:t>Gestion des ressources hydriques</w:t>
            </w:r>
          </w:p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95DD1">
              <w:rPr>
                <w:rFonts w:asciiTheme="majorBidi" w:hAnsiTheme="majorBidi" w:cstheme="majorBidi"/>
              </w:rPr>
              <w:t xml:space="preserve">( Ouadja   )  </w:t>
            </w:r>
          </w:p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</w:rPr>
              <w:t xml:space="preserve">  Cours  </w:t>
            </w:r>
            <w:r w:rsidR="00AB4C88" w:rsidRPr="00AB4C88">
              <w:rPr>
                <w:rFonts w:asciiTheme="majorBidi" w:hAnsiTheme="majorBidi" w:cstheme="majorBidi"/>
                <w:b/>
                <w:bCs/>
              </w:rPr>
              <w:t>Amph A</w:t>
            </w:r>
          </w:p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</w:p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095DD1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Projet professionnel et Gestion de l’entreprise 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95DD1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  <w:r w:rsidRPr="00095DD1">
              <w:rPr>
                <w:rFonts w:asciiTheme="majorBidi" w:hAnsiTheme="majorBidi" w:cstheme="majorBidi"/>
              </w:rPr>
              <w:t>(</w:t>
            </w:r>
            <w:r w:rsidR="000B7A0A" w:rsidRPr="00095DD1">
              <w:rPr>
                <w:rFonts w:asciiTheme="majorBidi" w:hAnsiTheme="majorBidi" w:cstheme="majorBidi"/>
              </w:rPr>
              <w:t>Ouadja</w:t>
            </w:r>
            <w:r w:rsidRPr="00095DD1">
              <w:rPr>
                <w:rFonts w:asciiTheme="majorBidi" w:hAnsiTheme="majorBidi" w:cstheme="majorBidi"/>
              </w:rPr>
              <w:t xml:space="preserve">)  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</w:rPr>
              <w:t xml:space="preserve">Cours  </w:t>
            </w:r>
            <w:r w:rsidR="00AB4C88" w:rsidRPr="00AB4C88">
              <w:rPr>
                <w:rFonts w:asciiTheme="majorBidi" w:hAnsiTheme="majorBidi" w:cstheme="majorBidi"/>
                <w:b/>
                <w:bCs/>
              </w:rPr>
              <w:t>Amph A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</w:p>
        </w:tc>
      </w:tr>
      <w:tr w:rsidR="00DC2068" w:rsidRPr="00CD65C4" w:rsidTr="00AB4C88">
        <w:trPr>
          <w:trHeight w:val="142"/>
        </w:trPr>
        <w:tc>
          <w:tcPr>
            <w:tcW w:w="22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DC2068" w:rsidRPr="00253A24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253A24">
              <w:rPr>
                <w:rFonts w:asciiTheme="majorBidi" w:hAnsiTheme="majorBidi" w:cstheme="majorBidi"/>
              </w:rPr>
              <w:t>Gr 02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CD65C4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C2068" w:rsidTr="00AB4C88">
        <w:trPr>
          <w:trHeight w:val="880"/>
        </w:trPr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DC2068" w:rsidRPr="00253A24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253A24">
              <w:rPr>
                <w:rFonts w:asciiTheme="majorBidi" w:hAnsiTheme="majorBidi" w:cstheme="majorBidi"/>
              </w:rPr>
              <w:t>Gr 01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095DD1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DC2068" w:rsidRPr="00095DD1" w:rsidRDefault="00DC2068" w:rsidP="0081042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95DD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Aménag.Hydr</w:t>
            </w:r>
          </w:p>
          <w:p w:rsidR="00DC2068" w:rsidRPr="00095DD1" w:rsidRDefault="00DC2068" w:rsidP="0081042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95DD1">
              <w:rPr>
                <w:rFonts w:asciiTheme="majorBidi" w:hAnsiTheme="majorBidi" w:cstheme="majorBidi"/>
                <w:sz w:val="22"/>
                <w:szCs w:val="22"/>
              </w:rPr>
              <w:t xml:space="preserve">Cours ( Chenaoui)  </w:t>
            </w:r>
          </w:p>
          <w:p w:rsidR="00DC2068" w:rsidRPr="00095DD1" w:rsidRDefault="00AB4C88" w:rsidP="0081042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AB4C88">
              <w:rPr>
                <w:rFonts w:asciiTheme="majorBidi" w:hAnsiTheme="majorBidi" w:cstheme="majorBidi"/>
                <w:b/>
                <w:bCs/>
              </w:rPr>
              <w:t>Amph 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81042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  <w:b/>
                <w:bCs/>
              </w:rPr>
              <w:t>Aménag.Hydr</w:t>
            </w:r>
          </w:p>
          <w:p w:rsidR="00DC2068" w:rsidRPr="00095DD1" w:rsidRDefault="00DC2068" w:rsidP="0081042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</w:rPr>
              <w:t>( Chenaoui)   TD -S.22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  <w:b/>
                <w:bCs/>
              </w:rPr>
              <w:t>Hydro Informatique</w:t>
            </w:r>
          </w:p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95DD1">
              <w:rPr>
                <w:rFonts w:asciiTheme="majorBidi" w:hAnsiTheme="majorBidi" w:cstheme="majorBidi"/>
              </w:rPr>
              <w:t xml:space="preserve">Centre de Calcul </w:t>
            </w:r>
          </w:p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</w:rPr>
              <w:t>TP  ( Bentadja)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C2068" w:rsidTr="00AB4C88">
        <w:trPr>
          <w:trHeight w:val="142"/>
        </w:trPr>
        <w:tc>
          <w:tcPr>
            <w:tcW w:w="22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DC2068" w:rsidRPr="00253A24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253A24">
              <w:rPr>
                <w:rFonts w:asciiTheme="majorBidi" w:hAnsiTheme="majorBidi" w:cstheme="majorBidi"/>
              </w:rPr>
              <w:t>Gr 02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  <w:b/>
                <w:bCs/>
              </w:rPr>
              <w:t>Hydro Informatique</w:t>
            </w:r>
          </w:p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95DD1">
              <w:rPr>
                <w:rFonts w:asciiTheme="majorBidi" w:hAnsiTheme="majorBidi" w:cstheme="majorBidi"/>
              </w:rPr>
              <w:t xml:space="preserve">Centre de Calcul </w:t>
            </w:r>
          </w:p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</w:rPr>
              <w:t>TP ( Bentadja)</w:t>
            </w: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81042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5DD1">
              <w:rPr>
                <w:rFonts w:asciiTheme="majorBidi" w:hAnsiTheme="majorBidi" w:cstheme="majorBidi"/>
                <w:b/>
                <w:bCs/>
              </w:rPr>
              <w:t>Aménag.Hydr</w:t>
            </w:r>
          </w:p>
          <w:p w:rsidR="00DC2068" w:rsidRPr="00095DD1" w:rsidRDefault="00DC2068" w:rsidP="0081042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095DD1">
              <w:rPr>
                <w:rFonts w:asciiTheme="majorBidi" w:hAnsiTheme="majorBidi" w:cstheme="majorBidi"/>
              </w:rPr>
              <w:t>( Chenaoui)  TD -S.22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C2068" w:rsidTr="00AB4C88">
        <w:trPr>
          <w:trHeight w:val="648"/>
        </w:trPr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DC2068" w:rsidRPr="00253A24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253A24">
              <w:rPr>
                <w:rFonts w:asciiTheme="majorBidi" w:hAnsiTheme="majorBidi" w:cstheme="majorBidi"/>
              </w:rPr>
              <w:t>Gr 01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095DD1">
              <w:rPr>
                <w:rFonts w:asciiTheme="majorBidi" w:hAnsiTheme="majorBidi" w:cstheme="majorBidi"/>
                <w:b/>
                <w:bCs/>
                <w:lang w:val="en-GB"/>
              </w:rPr>
              <w:t>Assainissement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95DD1">
              <w:rPr>
                <w:rFonts w:asciiTheme="majorBidi" w:hAnsiTheme="majorBidi" w:cstheme="majorBidi"/>
              </w:rPr>
              <w:t xml:space="preserve">Cours  </w:t>
            </w:r>
            <w:r w:rsidR="00AB4C88" w:rsidRPr="00AB4C88">
              <w:rPr>
                <w:rFonts w:asciiTheme="majorBidi" w:hAnsiTheme="majorBidi" w:cstheme="majorBidi"/>
                <w:b/>
                <w:bCs/>
              </w:rPr>
              <w:t>Amph A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>
              <w:rPr>
                <w:rFonts w:asciiTheme="majorBidi" w:hAnsiTheme="majorBidi" w:cstheme="majorBidi"/>
              </w:rPr>
              <w:t>Zerouali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81042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095DD1">
              <w:rPr>
                <w:rFonts w:asciiTheme="majorBidi" w:hAnsiTheme="majorBidi" w:cstheme="majorBidi"/>
                <w:b/>
                <w:bCs/>
                <w:lang w:val="en-GB"/>
              </w:rPr>
              <w:t>Assainissement</w:t>
            </w:r>
          </w:p>
          <w:p w:rsidR="00DC2068" w:rsidRPr="00095DD1" w:rsidRDefault="00DC2068" w:rsidP="00EA2001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95DD1">
              <w:rPr>
                <w:rFonts w:asciiTheme="majorBidi" w:hAnsiTheme="majorBidi" w:cstheme="majorBidi"/>
              </w:rPr>
              <w:t>S.1</w:t>
            </w:r>
            <w:r w:rsidR="00EA2001">
              <w:rPr>
                <w:rFonts w:asciiTheme="majorBidi" w:hAnsiTheme="majorBidi" w:cstheme="majorBidi"/>
              </w:rPr>
              <w:t>7</w:t>
            </w:r>
          </w:p>
          <w:p w:rsidR="00DC2068" w:rsidRPr="00095DD1" w:rsidRDefault="00DC2068" w:rsidP="0081042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Zerouali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81042D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36518F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C2068" w:rsidTr="00AB4C88">
        <w:trPr>
          <w:trHeight w:val="142"/>
        </w:trPr>
        <w:tc>
          <w:tcPr>
            <w:tcW w:w="22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DC2068" w:rsidRPr="00253A24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253A24">
              <w:rPr>
                <w:rFonts w:asciiTheme="majorBidi" w:hAnsiTheme="majorBidi" w:cstheme="majorBidi"/>
              </w:rPr>
              <w:t>Gr 02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095DD1">
              <w:rPr>
                <w:rFonts w:asciiTheme="majorBidi" w:hAnsiTheme="majorBidi" w:cstheme="majorBidi"/>
                <w:b/>
                <w:bCs/>
                <w:lang w:val="en-GB"/>
              </w:rPr>
              <w:t>Assainissement</w:t>
            </w:r>
          </w:p>
          <w:p w:rsidR="00DC2068" w:rsidRPr="00095DD1" w:rsidRDefault="00DC2068" w:rsidP="00EA2001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95DD1">
              <w:rPr>
                <w:rFonts w:asciiTheme="majorBidi" w:hAnsiTheme="majorBidi" w:cstheme="majorBidi"/>
              </w:rPr>
              <w:t>S.1</w:t>
            </w:r>
            <w:r w:rsidR="00EA2001">
              <w:rPr>
                <w:rFonts w:asciiTheme="majorBidi" w:hAnsiTheme="majorBidi" w:cstheme="majorBidi"/>
              </w:rPr>
              <w:t>7</w:t>
            </w:r>
          </w:p>
          <w:p w:rsidR="00DC2068" w:rsidRPr="00095DD1" w:rsidRDefault="00DC2068" w:rsidP="004E513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>
              <w:rPr>
                <w:rFonts w:asciiTheme="majorBidi" w:hAnsiTheme="majorBidi" w:cstheme="majorBidi"/>
              </w:rPr>
              <w:t>Zerouali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068" w:rsidRDefault="00DC2068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7F72EF" w:rsidRDefault="007F72EF" w:rsidP="00F44A02">
      <w:pPr>
        <w:pStyle w:val="Sansinterligne"/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65DB2" w:rsidRDefault="00A65DB2" w:rsidP="00F44A02">
      <w:pPr>
        <w:pStyle w:val="Sansinterligne"/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65DB2" w:rsidRDefault="00A65DB2" w:rsidP="00F44A02">
      <w:pPr>
        <w:pStyle w:val="Sansinterligne"/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65DB2" w:rsidRDefault="00A65DB2" w:rsidP="00F44A02">
      <w:pPr>
        <w:pStyle w:val="Sansinterligne"/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35148" w:rsidRDefault="00035148" w:rsidP="00F44A02">
      <w:pPr>
        <w:pStyle w:val="Sansinterligne"/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E47C7" w:rsidRPr="006431D3" w:rsidRDefault="00DE47C7" w:rsidP="00F44A02">
      <w:pPr>
        <w:pStyle w:val="Sansinterligne"/>
        <w:shd w:val="clear" w:color="auto" w:fill="FFFFFF" w:themeFill="background1"/>
        <w:rPr>
          <w:rFonts w:asciiTheme="majorBidi" w:hAnsiTheme="majorBidi" w:cstheme="majorBidi"/>
        </w:rPr>
      </w:pPr>
    </w:p>
    <w:p w:rsidR="00BA4DCA" w:rsidRPr="006431D3" w:rsidRDefault="00BA4DCA" w:rsidP="00F44A02">
      <w:pPr>
        <w:pStyle w:val="Sansinterligne"/>
        <w:shd w:val="clear" w:color="auto" w:fill="FFFFFF" w:themeFill="background1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431D3">
        <w:rPr>
          <w:rFonts w:asciiTheme="majorBidi" w:hAnsiTheme="majorBidi" w:cstheme="majorBidi"/>
          <w:b/>
          <w:bCs/>
          <w:sz w:val="32"/>
          <w:szCs w:val="32"/>
        </w:rPr>
        <w:t xml:space="preserve">EMPLOI DU TEMPS SEMESTRE 2 </w:t>
      </w:r>
      <w:r w:rsidR="00C66DBD" w:rsidRPr="006431D3">
        <w:rPr>
          <w:rFonts w:asciiTheme="majorBidi" w:hAnsiTheme="majorBidi" w:cstheme="majorBidi"/>
          <w:b/>
          <w:bCs/>
          <w:sz w:val="32"/>
          <w:szCs w:val="32"/>
        </w:rPr>
        <w:t xml:space="preserve">  - </w:t>
      </w:r>
      <w:r w:rsidRPr="006431D3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6431D3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ère</w:t>
      </w:r>
      <w:r w:rsidRPr="006431D3">
        <w:rPr>
          <w:rFonts w:asciiTheme="majorBidi" w:hAnsiTheme="majorBidi" w:cstheme="majorBidi"/>
          <w:b/>
          <w:bCs/>
          <w:sz w:val="32"/>
          <w:szCs w:val="32"/>
        </w:rPr>
        <w:t xml:space="preserve">  A MASTER HYDRAULIQUE 20</w:t>
      </w:r>
      <w:r w:rsidR="00882D9B" w:rsidRPr="006431D3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F44A02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6431D3">
        <w:rPr>
          <w:rFonts w:asciiTheme="majorBidi" w:hAnsiTheme="majorBidi" w:cstheme="majorBidi"/>
          <w:b/>
          <w:bCs/>
          <w:sz w:val="32"/>
          <w:szCs w:val="32"/>
        </w:rPr>
        <w:t>/202</w:t>
      </w:r>
      <w:r w:rsidR="00F44A02">
        <w:rPr>
          <w:rFonts w:asciiTheme="majorBidi" w:hAnsiTheme="majorBidi" w:cstheme="majorBidi"/>
          <w:b/>
          <w:bCs/>
          <w:sz w:val="32"/>
          <w:szCs w:val="32"/>
        </w:rPr>
        <w:t>6</w:t>
      </w:r>
    </w:p>
    <w:tbl>
      <w:tblPr>
        <w:tblpPr w:leftFromText="141" w:rightFromText="141" w:bottomFromText="200" w:vertAnchor="text" w:horzAnchor="margin" w:tblpX="-356" w:tblpY="78"/>
        <w:tblW w:w="16088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/>
      </w:tblPr>
      <w:tblGrid>
        <w:gridCol w:w="1771"/>
        <w:gridCol w:w="1276"/>
        <w:gridCol w:w="2624"/>
        <w:gridCol w:w="2693"/>
        <w:gridCol w:w="2338"/>
        <w:gridCol w:w="639"/>
        <w:gridCol w:w="1276"/>
        <w:gridCol w:w="1345"/>
        <w:gridCol w:w="923"/>
        <w:gridCol w:w="1203"/>
      </w:tblGrid>
      <w:tr w:rsidR="00C56340" w:rsidRPr="006431D3" w:rsidTr="00EA2001">
        <w:trPr>
          <w:trHeight w:hRule="exact" w:val="595"/>
        </w:trPr>
        <w:tc>
          <w:tcPr>
            <w:tcW w:w="1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56340" w:rsidRPr="006431D3" w:rsidRDefault="00C56340" w:rsidP="00F44A02">
            <w:pPr>
              <w:pStyle w:val="Sansinterligne"/>
              <w:shd w:val="clear" w:color="auto" w:fill="FFFFFF" w:themeFill="background1"/>
              <w:rPr>
                <w:rFonts w:ascii="Berlin Sans FB" w:hAnsi="Berlin Sans FB"/>
                <w:sz w:val="32"/>
                <w:szCs w:val="3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C56340" w:rsidRDefault="00C56340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C56340" w:rsidRDefault="00C56340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08h30-10h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C56340" w:rsidRDefault="00C56340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10h-11h30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6340" w:rsidRDefault="00C56340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11h30-13h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56340" w:rsidRDefault="00C56340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13h-14h</w:t>
            </w:r>
          </w:p>
        </w:tc>
        <w:tc>
          <w:tcPr>
            <w:tcW w:w="34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C56340" w:rsidRDefault="00C56340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14h-15h30</w:t>
            </w:r>
          </w:p>
        </w:tc>
      </w:tr>
      <w:tr w:rsidR="00C046DB" w:rsidRPr="006431D3" w:rsidTr="00EA2001">
        <w:trPr>
          <w:trHeight w:val="503"/>
        </w:trPr>
        <w:tc>
          <w:tcPr>
            <w:tcW w:w="17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C046DB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046DB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1276" w:type="dxa"/>
            <w:tcBorders>
              <w:top w:val="single" w:sz="12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C046DB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C046DB" w:rsidRPr="00253A24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 Ouvr.</w:t>
            </w:r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Géotechnique</w:t>
            </w:r>
          </w:p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( Ezziane )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Cours S.1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Géotechnique                        ( Ezziane )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TD S.1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OMT</w:t>
            </w:r>
          </w:p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Cours 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>( Tahar )</w:t>
            </w:r>
          </w:p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Amphi 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46DB" w:rsidRPr="00DE5D51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471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Respect des normes d’éthiques et d’intégrité 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>( Tahar )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Cours</w:t>
            </w:r>
          </w:p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="Cambria" w:hAnsi="Cambria" w:cs="Calibri"/>
                <w:rtl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Amphi A</w:t>
            </w:r>
          </w:p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046DB" w:rsidRPr="006431D3" w:rsidTr="00EA2001">
        <w:trPr>
          <w:trHeight w:val="730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C046DB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C046DB" w:rsidRPr="00253A24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 Urb.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C046DB" w:rsidRPr="0099361F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Ouvrages. Hydr </w:t>
            </w:r>
          </w:p>
          <w:p w:rsidR="00C046DB" w:rsidRPr="0099361F" w:rsidRDefault="00C046DB" w:rsidP="00A326D8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E760E">
              <w:rPr>
                <w:rFonts w:asciiTheme="majorBidi" w:hAnsiTheme="majorBidi" w:cstheme="majorBidi"/>
                <w:sz w:val="22"/>
                <w:szCs w:val="22"/>
              </w:rPr>
              <w:t xml:space="preserve">( </w:t>
            </w:r>
            <w:r w:rsidR="00A326D8">
              <w:rPr>
                <w:rFonts w:asciiTheme="majorBidi" w:hAnsiTheme="majorBidi" w:cstheme="majorBidi"/>
                <w:sz w:val="22"/>
                <w:szCs w:val="22"/>
              </w:rPr>
              <w:t>Benaboura</w:t>
            </w:r>
            <w:r w:rsidRPr="0099361F">
              <w:rPr>
                <w:rFonts w:asciiTheme="majorBidi" w:hAnsiTheme="majorBidi" w:cstheme="majorBidi"/>
                <w:sz w:val="22"/>
                <w:szCs w:val="22"/>
              </w:rPr>
              <w:t xml:space="preserve"> ) </w:t>
            </w:r>
            <w:r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Cours </w:t>
            </w:r>
          </w:p>
          <w:p w:rsidR="00C046DB" w:rsidRPr="0099361F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046DB" w:rsidRPr="0099361F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Ouvrages. Hydr </w:t>
            </w:r>
          </w:p>
          <w:p w:rsidR="00C046DB" w:rsidRPr="0099361F" w:rsidRDefault="000E760E" w:rsidP="00A326D8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E760E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="00A326D8">
              <w:rPr>
                <w:rFonts w:asciiTheme="majorBidi" w:hAnsiTheme="majorBidi" w:cstheme="majorBidi"/>
                <w:sz w:val="22"/>
                <w:szCs w:val="22"/>
              </w:rPr>
              <w:t>Benaboura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  <w:r w:rsidRPr="009936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C046DB"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TD S.17 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046DB" w:rsidRPr="006431D3" w:rsidTr="00EA2001">
        <w:trPr>
          <w:trHeight w:val="795"/>
        </w:trPr>
        <w:tc>
          <w:tcPr>
            <w:tcW w:w="17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C046DB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046DB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C046DB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C046DB" w:rsidRPr="00253A24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 Ouvr.</w:t>
            </w:r>
          </w:p>
        </w:tc>
        <w:tc>
          <w:tcPr>
            <w:tcW w:w="2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Hydraulique Souterraine</w:t>
            </w:r>
          </w:p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( Kassoul )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Cours </w:t>
            </w:r>
          </w:p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S.17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Hydraulique Souterraine</w:t>
            </w:r>
          </w:p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( Kassoul )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TD  S.17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TP Modélisation et simul </w:t>
            </w:r>
          </w:p>
          <w:p w:rsidR="00C046DB" w:rsidRPr="006431D3" w:rsidRDefault="00C046D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(Meskine)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Centre de Calcul</w:t>
            </w:r>
          </w:p>
        </w:tc>
      </w:tr>
      <w:tr w:rsidR="00A950FB" w:rsidRPr="006431D3" w:rsidTr="00EA2001">
        <w:trPr>
          <w:trHeight w:val="940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A950FB" w:rsidRPr="006431D3" w:rsidRDefault="00A950F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val="en-GB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A950FB" w:rsidRDefault="00A950F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A950FB" w:rsidRPr="00253A24" w:rsidRDefault="00A950F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 Urb.</w:t>
            </w:r>
          </w:p>
        </w:tc>
        <w:tc>
          <w:tcPr>
            <w:tcW w:w="26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50FB" w:rsidRPr="006431D3" w:rsidRDefault="00A950F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50FB" w:rsidRPr="006431D3" w:rsidRDefault="00A950F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TP Modélisation et simul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(Meskine)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Centre de Calcul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0FB" w:rsidRPr="006431D3" w:rsidRDefault="00A950F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FB" w:rsidRPr="00DE5D51" w:rsidRDefault="00A950F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Hydraulique Souterraine                   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9361F"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</w:rPr>
              <w:t>K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>assoul -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TD S.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0FB" w:rsidRPr="006431D3" w:rsidRDefault="00A950FB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6228C" w:rsidRPr="006431D3" w:rsidTr="00EA2001">
        <w:trPr>
          <w:trHeight w:hRule="exact" w:val="808"/>
        </w:trPr>
        <w:tc>
          <w:tcPr>
            <w:tcW w:w="17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6228C" w:rsidRDefault="0066228C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6228C" w:rsidRDefault="0066228C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66228C" w:rsidRDefault="0066228C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66228C" w:rsidRPr="00253A24" w:rsidRDefault="0066228C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 Ouvr.</w:t>
            </w:r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Barrage I </w:t>
            </w:r>
          </w:p>
          <w:p w:rsidR="0066228C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( Messoul )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 S.1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Barrage I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66228C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( Messoul )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Cours S.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Barrage I </w:t>
            </w:r>
          </w:p>
          <w:p w:rsidR="0066228C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( Messoul )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TD S.1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6228C" w:rsidRPr="00DE5D51" w:rsidRDefault="0066228C" w:rsidP="00E37F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47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6228C" w:rsidRPr="006431D3" w:rsidRDefault="0066228C" w:rsidP="00F44A0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2B55B2" w:rsidRPr="006431D3" w:rsidTr="00EA2001">
        <w:trPr>
          <w:trHeight w:val="848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2B55B2" w:rsidRPr="006431D3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2B55B2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2B55B2" w:rsidRPr="00253A24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 Urb.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B55B2" w:rsidRPr="006431D3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Trait. et dessalement</w:t>
            </w:r>
          </w:p>
          <w:p w:rsidR="002B55B2" w:rsidRPr="006431D3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( Hadbi)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Cours S.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B55B2" w:rsidRPr="006431D3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Trait. et dessalement </w:t>
            </w:r>
          </w:p>
          <w:p w:rsidR="002B55B2" w:rsidRPr="006431D3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>( Hadbi)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Cours S.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B55B2" w:rsidRPr="006431D3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Trait. et dessalement</w:t>
            </w:r>
          </w:p>
          <w:p w:rsidR="002B55B2" w:rsidRPr="006431D3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( Hadbi)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TD S.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B55B2" w:rsidRPr="006431D3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B55B2" w:rsidRPr="0099361F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TP Traitement déssal </w:t>
            </w:r>
          </w:p>
          <w:p w:rsidR="002B55B2" w:rsidRPr="0099361F" w:rsidRDefault="002B55B2" w:rsidP="00D1594E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 w:rsidRPr="0099361F">
              <w:rPr>
                <w:rFonts w:asciiTheme="majorBidi" w:hAnsiTheme="majorBidi" w:cstheme="majorBidi"/>
                <w:iCs/>
                <w:sz w:val="22"/>
                <w:szCs w:val="22"/>
              </w:rPr>
              <w:t>(</w:t>
            </w:r>
            <w:r w:rsidRPr="009936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1594E" w:rsidRPr="00EA2001"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</w:rPr>
              <w:t>Meskine</w:t>
            </w:r>
            <w:r w:rsidRPr="0099361F">
              <w:rPr>
                <w:rFonts w:asciiTheme="majorBidi" w:hAnsiTheme="majorBidi" w:cstheme="majorBidi"/>
                <w:sz w:val="22"/>
                <w:szCs w:val="22"/>
              </w:rPr>
              <w:t>- Ouadja</w:t>
            </w:r>
            <w:r w:rsidRPr="0099361F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)   </w:t>
            </w:r>
          </w:p>
          <w:p w:rsidR="002B55B2" w:rsidRPr="006431D3" w:rsidRDefault="002B55B2" w:rsidP="002B55B2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9361F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</w:rPr>
              <w:t>Labo. de traitement</w:t>
            </w:r>
          </w:p>
        </w:tc>
      </w:tr>
      <w:tr w:rsidR="00C32139" w:rsidRPr="006431D3" w:rsidTr="00EA2001">
        <w:trPr>
          <w:trHeight w:hRule="exact" w:val="858"/>
        </w:trPr>
        <w:tc>
          <w:tcPr>
            <w:tcW w:w="17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C32139" w:rsidRPr="00253A24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 Ouvr.</w:t>
            </w:r>
          </w:p>
        </w:tc>
        <w:tc>
          <w:tcPr>
            <w:tcW w:w="2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="Cambria" w:eastAsia="Calibri" w:hAnsi="Cambria" w:cs="Calibri"/>
                <w:lang w:eastAsia="en-US"/>
              </w:rPr>
            </w:pPr>
          </w:p>
          <w:p w:rsidR="00C32139" w:rsidRPr="006431D3" w:rsidRDefault="00C32139" w:rsidP="001521CA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8693F">
              <w:rPr>
                <w:rFonts w:ascii="Cambria" w:eastAsia="Calibri" w:hAnsi="Cambria" w:cs="Calibri"/>
                <w:lang w:eastAsia="en-US"/>
              </w:rPr>
              <w:t>Eléments d’IA appliquée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="001521CA">
              <w:rPr>
                <w:rFonts w:asciiTheme="majorBidi" w:hAnsiTheme="majorBidi" w:cstheme="majorBidi"/>
                <w:sz w:val="22"/>
                <w:szCs w:val="22"/>
              </w:rPr>
              <w:t>Zerouali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:rsidR="00C32139" w:rsidRPr="00DE5D51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S.17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2139" w:rsidRPr="0099361F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Machines hydraulique et Station de pompages </w:t>
            </w:r>
          </w:p>
          <w:p w:rsidR="00C32139" w:rsidRPr="0099361F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9361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(</w:t>
            </w:r>
            <w:r w:rsidRPr="0099361F">
              <w:rPr>
                <w:rFonts w:asciiTheme="majorBidi" w:hAnsiTheme="majorBidi" w:cstheme="majorBidi"/>
                <w:sz w:val="22"/>
                <w:szCs w:val="22"/>
              </w:rPr>
              <w:t xml:space="preserve"> Makhloufi</w:t>
            </w:r>
            <w:r w:rsidRPr="0099361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) </w:t>
            </w:r>
            <w:r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Cours  </w:t>
            </w:r>
          </w:p>
          <w:p w:rsidR="00C32139" w:rsidRPr="0099361F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9361F">
              <w:rPr>
                <w:rFonts w:asciiTheme="majorBidi" w:hAnsiTheme="majorBidi" w:cstheme="majorBidi"/>
                <w:b/>
                <w:bCs/>
              </w:rPr>
              <w:t>S.17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 xml:space="preserve">TP </w:t>
            </w:r>
          </w:p>
          <w:p w:rsidR="00C32139" w:rsidRPr="00DE5D51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8693F">
              <w:rPr>
                <w:rFonts w:ascii="Cambria" w:eastAsia="Calibri" w:hAnsi="Cambria" w:cs="Calibri"/>
                <w:lang w:eastAsia="en-US"/>
              </w:rPr>
              <w:t>Eléments d’IA appliquée</w:t>
            </w:r>
            <w:r w:rsidR="001521CA">
              <w:rPr>
                <w:rFonts w:asciiTheme="majorBidi" w:hAnsiTheme="majorBidi" w:cstheme="majorBidi"/>
                <w:sz w:val="22"/>
                <w:szCs w:val="22"/>
              </w:rPr>
              <w:t xml:space="preserve"> Zerouali</w:t>
            </w:r>
            <w:r w:rsidR="00EA20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A2001" w:rsidRPr="00EA200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Centre de Calcul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32139" w:rsidRPr="0099361F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7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139" w:rsidRPr="0099361F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Machines hydraulique et Stations de pompage</w:t>
            </w:r>
          </w:p>
          <w:p w:rsidR="00C32139" w:rsidRPr="0099361F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9361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(</w:t>
            </w:r>
            <w:r w:rsidRPr="0099361F">
              <w:rPr>
                <w:rFonts w:asciiTheme="majorBidi" w:hAnsiTheme="majorBidi" w:cstheme="majorBidi"/>
                <w:sz w:val="22"/>
                <w:szCs w:val="22"/>
              </w:rPr>
              <w:t xml:space="preserve">  Makhloufi</w:t>
            </w:r>
            <w:r w:rsidRPr="0099361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 )</w:t>
            </w:r>
            <w:r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TD S.17</w:t>
            </w:r>
          </w:p>
        </w:tc>
      </w:tr>
      <w:tr w:rsidR="00C32139" w:rsidRPr="006431D3" w:rsidTr="00EA2001">
        <w:trPr>
          <w:trHeight w:val="941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C32139" w:rsidRPr="00253A24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 Urb.</w:t>
            </w:r>
          </w:p>
        </w:tc>
        <w:tc>
          <w:tcPr>
            <w:tcW w:w="26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2139" w:rsidRPr="0099361F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2139" w:rsidRPr="0099361F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32139" w:rsidRPr="0099361F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Machines hydraulique et Stations de pompage</w:t>
            </w:r>
          </w:p>
          <w:p w:rsidR="00C32139" w:rsidRPr="0099361F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99361F">
              <w:rPr>
                <w:rFonts w:asciiTheme="majorBidi" w:hAnsiTheme="majorBidi" w:cstheme="majorBidi"/>
                <w:sz w:val="22"/>
                <w:szCs w:val="22"/>
                <w:lang w:val="en-GB"/>
              </w:rPr>
              <w:t>(</w:t>
            </w:r>
            <w:r w:rsidRPr="0099361F">
              <w:rPr>
                <w:rFonts w:asciiTheme="majorBidi" w:hAnsiTheme="majorBidi" w:cstheme="majorBidi"/>
                <w:sz w:val="22"/>
                <w:szCs w:val="22"/>
              </w:rPr>
              <w:t xml:space="preserve">  Makhloufi</w:t>
            </w:r>
            <w:r w:rsidRPr="0099361F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 )</w:t>
            </w:r>
            <w:r w:rsidRPr="0099361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TD S.17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 xml:space="preserve">TP </w:t>
            </w:r>
          </w:p>
          <w:p w:rsidR="00C32139" w:rsidRPr="0099361F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38693F">
              <w:rPr>
                <w:rFonts w:ascii="Cambria" w:eastAsia="Calibri" w:hAnsi="Cambria" w:cs="Calibri"/>
                <w:lang w:eastAsia="en-US"/>
              </w:rPr>
              <w:t>Eléments d’IA appliquée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1521CA">
              <w:rPr>
                <w:rFonts w:asciiTheme="majorBidi" w:hAnsiTheme="majorBidi" w:cstheme="majorBidi"/>
                <w:sz w:val="22"/>
                <w:szCs w:val="22"/>
              </w:rPr>
              <w:t xml:space="preserve"> Zerouali</w:t>
            </w:r>
            <w:r w:rsidR="001521CA"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A2001" w:rsidRPr="00EA200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Centre de Calcul</w:t>
            </w:r>
          </w:p>
        </w:tc>
      </w:tr>
      <w:tr w:rsidR="00C32139" w:rsidRPr="006431D3" w:rsidTr="00EA2001">
        <w:trPr>
          <w:trHeight w:val="265"/>
        </w:trPr>
        <w:tc>
          <w:tcPr>
            <w:tcW w:w="17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C32139" w:rsidRPr="00253A24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 Ouvr.</w:t>
            </w:r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TP Géotechniques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 (Ezziane</w:t>
            </w:r>
            <w:r w:rsidR="00EA2001">
              <w:rPr>
                <w:rFonts w:asciiTheme="majorBidi" w:hAnsiTheme="majorBidi" w:cstheme="majorBidi"/>
                <w:sz w:val="22"/>
                <w:szCs w:val="22"/>
              </w:rPr>
              <w:t xml:space="preserve"> - Abaidia</w:t>
            </w:r>
            <w:r w:rsidRPr="006431D3">
              <w:rPr>
                <w:rFonts w:asciiTheme="majorBidi" w:hAnsiTheme="majorBidi" w:cstheme="majorBidi"/>
                <w:sz w:val="22"/>
                <w:szCs w:val="22"/>
              </w:rPr>
              <w:t xml:space="preserve">)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Laboratoire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TP Mach. Hydr</w:t>
            </w: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EA2001">
              <w:rPr>
                <w:rFonts w:asciiTheme="majorBidi" w:hAnsiTheme="majorBidi" w:cstheme="majorBidi"/>
                <w:sz w:val="22"/>
                <w:szCs w:val="22"/>
                <w:shd w:val="clear" w:color="auto" w:fill="FFFFFF" w:themeFill="background1"/>
                <w:lang w:val="en-US"/>
              </w:rPr>
              <w:t>(</w:t>
            </w: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- Kassoul- Hadbi)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Lab.Hydr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2139" w:rsidRPr="006431D3" w:rsidRDefault="00C32139" w:rsidP="00C3213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2139" w:rsidRPr="00DE5D51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C32139" w:rsidRPr="006431D3" w:rsidTr="00EA2001">
        <w:trPr>
          <w:trHeight w:hRule="exact" w:val="837"/>
        </w:trPr>
        <w:tc>
          <w:tcPr>
            <w:tcW w:w="177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C32139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</w:p>
          <w:p w:rsidR="00C32139" w:rsidRPr="00253A24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M1 Urb.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TP Mach. Hydr</w:t>
            </w: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</w:p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6431D3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(- Kassoul- Hadbi) </w:t>
            </w:r>
            <w:r w:rsidRPr="006431D3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Lab.Hydr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2139" w:rsidRPr="006431D3" w:rsidRDefault="00C32139" w:rsidP="00C32139">
            <w:pPr>
              <w:pStyle w:val="Sansinterligne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</w:tbl>
    <w:p w:rsidR="00E817A4" w:rsidRPr="006431D3" w:rsidRDefault="00E817A4" w:rsidP="00C76CD6"/>
    <w:p w:rsidR="00705832" w:rsidRDefault="00705832" w:rsidP="00886F26">
      <w:pPr>
        <w:shd w:val="clear" w:color="auto" w:fill="FFFFFF" w:themeFill="background1"/>
      </w:pPr>
    </w:p>
    <w:sectPr w:rsidR="00705832" w:rsidSect="00886F26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5E" w:rsidRPr="00642E6A" w:rsidRDefault="00E07D5E" w:rsidP="00642E6A">
      <w:pPr>
        <w:spacing w:after="0" w:line="240" w:lineRule="auto"/>
      </w:pPr>
      <w:r>
        <w:separator/>
      </w:r>
    </w:p>
  </w:endnote>
  <w:endnote w:type="continuationSeparator" w:id="0">
    <w:p w:rsidR="00E07D5E" w:rsidRPr="00642E6A" w:rsidRDefault="00E07D5E" w:rsidP="0064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5E" w:rsidRPr="00642E6A" w:rsidRDefault="00E07D5E" w:rsidP="00642E6A">
      <w:pPr>
        <w:spacing w:after="0" w:line="240" w:lineRule="auto"/>
      </w:pPr>
      <w:r>
        <w:separator/>
      </w:r>
    </w:p>
  </w:footnote>
  <w:footnote w:type="continuationSeparator" w:id="0">
    <w:p w:rsidR="00E07D5E" w:rsidRPr="00642E6A" w:rsidRDefault="00E07D5E" w:rsidP="00642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DCA"/>
    <w:rsid w:val="000153C7"/>
    <w:rsid w:val="00022A8F"/>
    <w:rsid w:val="00035148"/>
    <w:rsid w:val="0003623A"/>
    <w:rsid w:val="00051041"/>
    <w:rsid w:val="000607E8"/>
    <w:rsid w:val="00061890"/>
    <w:rsid w:val="0007778D"/>
    <w:rsid w:val="000915DA"/>
    <w:rsid w:val="00095DD1"/>
    <w:rsid w:val="000A1A19"/>
    <w:rsid w:val="000B7A0A"/>
    <w:rsid w:val="000C1DF7"/>
    <w:rsid w:val="000C462D"/>
    <w:rsid w:val="000D07D1"/>
    <w:rsid w:val="000E760E"/>
    <w:rsid w:val="00116BDF"/>
    <w:rsid w:val="00147C91"/>
    <w:rsid w:val="00151AB8"/>
    <w:rsid w:val="001521CA"/>
    <w:rsid w:val="00182C13"/>
    <w:rsid w:val="001942E0"/>
    <w:rsid w:val="001B220A"/>
    <w:rsid w:val="001B53E9"/>
    <w:rsid w:val="001C428D"/>
    <w:rsid w:val="001C6819"/>
    <w:rsid w:val="001E28A0"/>
    <w:rsid w:val="0020014F"/>
    <w:rsid w:val="002227D3"/>
    <w:rsid w:val="00226677"/>
    <w:rsid w:val="00241762"/>
    <w:rsid w:val="00253A24"/>
    <w:rsid w:val="00257998"/>
    <w:rsid w:val="00275576"/>
    <w:rsid w:val="0029322D"/>
    <w:rsid w:val="002949F4"/>
    <w:rsid w:val="002B3CF2"/>
    <w:rsid w:val="002B55B2"/>
    <w:rsid w:val="002F56EB"/>
    <w:rsid w:val="00316893"/>
    <w:rsid w:val="00326DA0"/>
    <w:rsid w:val="00346E7E"/>
    <w:rsid w:val="00355A95"/>
    <w:rsid w:val="00363A4F"/>
    <w:rsid w:val="00364A1B"/>
    <w:rsid w:val="0036518F"/>
    <w:rsid w:val="00376A11"/>
    <w:rsid w:val="00395EE8"/>
    <w:rsid w:val="003A29DB"/>
    <w:rsid w:val="003E0A3A"/>
    <w:rsid w:val="003E3E42"/>
    <w:rsid w:val="003E67A0"/>
    <w:rsid w:val="00401F67"/>
    <w:rsid w:val="004036A5"/>
    <w:rsid w:val="00417371"/>
    <w:rsid w:val="00420301"/>
    <w:rsid w:val="004357A9"/>
    <w:rsid w:val="00464C27"/>
    <w:rsid w:val="00471579"/>
    <w:rsid w:val="00481B33"/>
    <w:rsid w:val="004836D1"/>
    <w:rsid w:val="004873B8"/>
    <w:rsid w:val="004A1D10"/>
    <w:rsid w:val="004A2565"/>
    <w:rsid w:val="004B7026"/>
    <w:rsid w:val="004C3BF2"/>
    <w:rsid w:val="004C5AE3"/>
    <w:rsid w:val="004E513E"/>
    <w:rsid w:val="0051351E"/>
    <w:rsid w:val="00520071"/>
    <w:rsid w:val="00541FB6"/>
    <w:rsid w:val="00544BF6"/>
    <w:rsid w:val="00552155"/>
    <w:rsid w:val="00617AD6"/>
    <w:rsid w:val="00620C71"/>
    <w:rsid w:val="006419E7"/>
    <w:rsid w:val="00642E6A"/>
    <w:rsid w:val="006431D3"/>
    <w:rsid w:val="0066228C"/>
    <w:rsid w:val="00687DF1"/>
    <w:rsid w:val="006A5BA3"/>
    <w:rsid w:val="006B5FB7"/>
    <w:rsid w:val="006D716D"/>
    <w:rsid w:val="006F597A"/>
    <w:rsid w:val="006F5F72"/>
    <w:rsid w:val="006F7DF0"/>
    <w:rsid w:val="00705832"/>
    <w:rsid w:val="007062ED"/>
    <w:rsid w:val="00726690"/>
    <w:rsid w:val="00742D37"/>
    <w:rsid w:val="0075071A"/>
    <w:rsid w:val="0076396B"/>
    <w:rsid w:val="007746C4"/>
    <w:rsid w:val="00792135"/>
    <w:rsid w:val="007B07F2"/>
    <w:rsid w:val="007B3F3B"/>
    <w:rsid w:val="007C63BA"/>
    <w:rsid w:val="007E200A"/>
    <w:rsid w:val="007F1ABA"/>
    <w:rsid w:val="007F72EF"/>
    <w:rsid w:val="0081042D"/>
    <w:rsid w:val="00834E93"/>
    <w:rsid w:val="008650FC"/>
    <w:rsid w:val="008717EA"/>
    <w:rsid w:val="00875A89"/>
    <w:rsid w:val="00882D9B"/>
    <w:rsid w:val="00886231"/>
    <w:rsid w:val="00886F26"/>
    <w:rsid w:val="0089439D"/>
    <w:rsid w:val="008A20F4"/>
    <w:rsid w:val="008A2ECD"/>
    <w:rsid w:val="008B0279"/>
    <w:rsid w:val="008F150E"/>
    <w:rsid w:val="00903E12"/>
    <w:rsid w:val="009310A4"/>
    <w:rsid w:val="00962AAB"/>
    <w:rsid w:val="009744DF"/>
    <w:rsid w:val="009868A4"/>
    <w:rsid w:val="0099361F"/>
    <w:rsid w:val="00993EB7"/>
    <w:rsid w:val="0099612D"/>
    <w:rsid w:val="00997228"/>
    <w:rsid w:val="009A67C1"/>
    <w:rsid w:val="009B017E"/>
    <w:rsid w:val="009D0C94"/>
    <w:rsid w:val="009F1D3B"/>
    <w:rsid w:val="00A02E5C"/>
    <w:rsid w:val="00A07091"/>
    <w:rsid w:val="00A326D8"/>
    <w:rsid w:val="00A34C6F"/>
    <w:rsid w:val="00A36154"/>
    <w:rsid w:val="00A54071"/>
    <w:rsid w:val="00A6454C"/>
    <w:rsid w:val="00A6516F"/>
    <w:rsid w:val="00A65DB2"/>
    <w:rsid w:val="00A950FB"/>
    <w:rsid w:val="00A96B4A"/>
    <w:rsid w:val="00AB4C88"/>
    <w:rsid w:val="00AC01B7"/>
    <w:rsid w:val="00AC7DA9"/>
    <w:rsid w:val="00AD5A99"/>
    <w:rsid w:val="00AD73F9"/>
    <w:rsid w:val="00B06FE6"/>
    <w:rsid w:val="00B217D5"/>
    <w:rsid w:val="00B40E84"/>
    <w:rsid w:val="00B87FEC"/>
    <w:rsid w:val="00B978DE"/>
    <w:rsid w:val="00BA4DCA"/>
    <w:rsid w:val="00BC3341"/>
    <w:rsid w:val="00BC348C"/>
    <w:rsid w:val="00BC550F"/>
    <w:rsid w:val="00BE015D"/>
    <w:rsid w:val="00BE1428"/>
    <w:rsid w:val="00BE2C09"/>
    <w:rsid w:val="00BF5C41"/>
    <w:rsid w:val="00C046DB"/>
    <w:rsid w:val="00C06845"/>
    <w:rsid w:val="00C2150D"/>
    <w:rsid w:val="00C272BD"/>
    <w:rsid w:val="00C32139"/>
    <w:rsid w:val="00C37CB4"/>
    <w:rsid w:val="00C56340"/>
    <w:rsid w:val="00C66DBD"/>
    <w:rsid w:val="00C70C80"/>
    <w:rsid w:val="00C72960"/>
    <w:rsid w:val="00C76CD6"/>
    <w:rsid w:val="00CA794C"/>
    <w:rsid w:val="00CC7B18"/>
    <w:rsid w:val="00CD65C4"/>
    <w:rsid w:val="00CE009D"/>
    <w:rsid w:val="00CE2AC3"/>
    <w:rsid w:val="00CF2C65"/>
    <w:rsid w:val="00D10BE3"/>
    <w:rsid w:val="00D15249"/>
    <w:rsid w:val="00D1594E"/>
    <w:rsid w:val="00D211C5"/>
    <w:rsid w:val="00D23362"/>
    <w:rsid w:val="00D24CFA"/>
    <w:rsid w:val="00D37489"/>
    <w:rsid w:val="00D40A48"/>
    <w:rsid w:val="00D44432"/>
    <w:rsid w:val="00D556D8"/>
    <w:rsid w:val="00D62D02"/>
    <w:rsid w:val="00D634FB"/>
    <w:rsid w:val="00D63589"/>
    <w:rsid w:val="00D776BF"/>
    <w:rsid w:val="00D77F6F"/>
    <w:rsid w:val="00D81DA1"/>
    <w:rsid w:val="00D9239F"/>
    <w:rsid w:val="00D93A55"/>
    <w:rsid w:val="00DA2F98"/>
    <w:rsid w:val="00DB73EA"/>
    <w:rsid w:val="00DC155D"/>
    <w:rsid w:val="00DC2068"/>
    <w:rsid w:val="00DE1740"/>
    <w:rsid w:val="00DE269F"/>
    <w:rsid w:val="00DE47C7"/>
    <w:rsid w:val="00DE5D51"/>
    <w:rsid w:val="00DE64D3"/>
    <w:rsid w:val="00E02A62"/>
    <w:rsid w:val="00E07D5E"/>
    <w:rsid w:val="00E16551"/>
    <w:rsid w:val="00E3037B"/>
    <w:rsid w:val="00E37F02"/>
    <w:rsid w:val="00E50ABC"/>
    <w:rsid w:val="00E52DEF"/>
    <w:rsid w:val="00E533F2"/>
    <w:rsid w:val="00E6123D"/>
    <w:rsid w:val="00E817A4"/>
    <w:rsid w:val="00E958FF"/>
    <w:rsid w:val="00EA1EAD"/>
    <w:rsid w:val="00EA2001"/>
    <w:rsid w:val="00EE1058"/>
    <w:rsid w:val="00EE1260"/>
    <w:rsid w:val="00EF4102"/>
    <w:rsid w:val="00EF7C8D"/>
    <w:rsid w:val="00F01BE6"/>
    <w:rsid w:val="00F04731"/>
    <w:rsid w:val="00F062FF"/>
    <w:rsid w:val="00F149DF"/>
    <w:rsid w:val="00F2008A"/>
    <w:rsid w:val="00F3242E"/>
    <w:rsid w:val="00F36875"/>
    <w:rsid w:val="00F3715E"/>
    <w:rsid w:val="00F44A02"/>
    <w:rsid w:val="00F64D3E"/>
    <w:rsid w:val="00F76571"/>
    <w:rsid w:val="00F865C8"/>
    <w:rsid w:val="00F90C23"/>
    <w:rsid w:val="00FB52F4"/>
    <w:rsid w:val="00FB68F2"/>
    <w:rsid w:val="00FB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D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BA4DCA"/>
    <w:rPr>
      <w:i/>
      <w:iCs/>
      <w:color w:val="808080" w:themeColor="text1" w:themeTint="7F"/>
    </w:rPr>
  </w:style>
  <w:style w:type="paragraph" w:styleId="Sansinterligne">
    <w:name w:val="No Spacing"/>
    <w:uiPriority w:val="1"/>
    <w:qFormat/>
    <w:rsid w:val="00BA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4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2E6A"/>
  </w:style>
  <w:style w:type="paragraph" w:styleId="Pieddepage">
    <w:name w:val="footer"/>
    <w:basedOn w:val="Normal"/>
    <w:link w:val="PieddepageCar"/>
    <w:uiPriority w:val="99"/>
    <w:semiHidden/>
    <w:unhideWhenUsed/>
    <w:rsid w:val="0064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2E6A"/>
  </w:style>
  <w:style w:type="table" w:styleId="Grilledutableau">
    <w:name w:val="Table Grid"/>
    <w:basedOn w:val="TableauNormal"/>
    <w:uiPriority w:val="59"/>
    <w:rsid w:val="00DC1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C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sofiane</cp:lastModifiedBy>
  <cp:revision>2</cp:revision>
  <cp:lastPrinted>2024-09-03T13:14:00Z</cp:lastPrinted>
  <dcterms:created xsi:type="dcterms:W3CDTF">2026-01-28T07:57:00Z</dcterms:created>
  <dcterms:modified xsi:type="dcterms:W3CDTF">2026-01-28T07:57:00Z</dcterms:modified>
</cp:coreProperties>
</file>